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A3" w:rsidRPr="00AA79E0" w:rsidRDefault="00BF6DA3" w:rsidP="003A60B3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79E0">
        <w:rPr>
          <w:rFonts w:ascii="Times New Roman" w:eastAsia="Times New Roman" w:hAnsi="Times New Roman" w:cs="Times New Roman"/>
          <w:sz w:val="24"/>
          <w:szCs w:val="24"/>
        </w:rPr>
        <w:t xml:space="preserve">Resources for </w:t>
      </w:r>
      <w:r w:rsidR="006F5A21" w:rsidRPr="00AA79E0">
        <w:rPr>
          <w:rFonts w:ascii="Times New Roman" w:eastAsia="Times New Roman" w:hAnsi="Times New Roman" w:cs="Times New Roman"/>
          <w:sz w:val="24"/>
          <w:szCs w:val="24"/>
        </w:rPr>
        <w:t>Making a Difference</w:t>
      </w:r>
      <w:r w:rsidR="00AA79E0">
        <w:rPr>
          <w:rFonts w:ascii="Times New Roman" w:eastAsia="Times New Roman" w:hAnsi="Times New Roman" w:cs="Times New Roman"/>
          <w:sz w:val="24"/>
          <w:szCs w:val="24"/>
        </w:rPr>
        <w:t xml:space="preserve"> (for youth)</w:t>
      </w:r>
    </w:p>
    <w:p w:rsidR="003A60B3" w:rsidRPr="00AA79E0" w:rsidRDefault="003A60B3" w:rsidP="00BF6DA3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DD225C" w:rsidRPr="00AA79E0" w:rsidRDefault="00DD225C" w:rsidP="00F35AAE">
      <w:pPr>
        <w:rPr>
          <w:rFonts w:ascii="Times New Roman" w:hAnsi="Times New Roman" w:cs="Times New Roman"/>
          <w:sz w:val="24"/>
          <w:szCs w:val="24"/>
        </w:rPr>
      </w:pPr>
      <w:r w:rsidRPr="00AA79E0">
        <w:rPr>
          <w:rFonts w:ascii="Times New Roman" w:hAnsi="Times New Roman" w:cs="Times New Roman"/>
          <w:sz w:val="24"/>
          <w:szCs w:val="24"/>
        </w:rPr>
        <w:t xml:space="preserve">Hunter, Z. (2011). </w:t>
      </w:r>
      <w:r w:rsidRPr="00AA79E0">
        <w:rPr>
          <w:rFonts w:ascii="Times New Roman" w:hAnsi="Times New Roman" w:cs="Times New Roman"/>
          <w:i/>
          <w:iCs/>
          <w:sz w:val="24"/>
          <w:szCs w:val="24"/>
        </w:rPr>
        <w:t>Be the change</w:t>
      </w:r>
      <w:r w:rsidRPr="00AA79E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A79E0">
        <w:rPr>
          <w:rFonts w:ascii="Times New Roman" w:hAnsi="Times New Roman" w:cs="Times New Roman"/>
          <w:sz w:val="24"/>
          <w:szCs w:val="24"/>
        </w:rPr>
        <w:t>Zondervan</w:t>
      </w:r>
      <w:proofErr w:type="spellEnd"/>
      <w:r w:rsidRPr="00AA79E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6129" w:rsidRPr="00AA79E0" w:rsidRDefault="006F5A21" w:rsidP="006F5A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A79E0">
        <w:rPr>
          <w:rFonts w:ascii="Times New Roman" w:hAnsi="Times New Roman" w:cs="Times New Roman"/>
          <w:sz w:val="24"/>
          <w:szCs w:val="24"/>
        </w:rPr>
        <w:t xml:space="preserve">Hunter, Z. (2008) </w:t>
      </w:r>
      <w:r w:rsidRPr="00AA79E0">
        <w:rPr>
          <w:rFonts w:ascii="Times New Roman" w:hAnsi="Times New Roman" w:cs="Times New Roman"/>
          <w:i/>
          <w:iCs/>
          <w:sz w:val="24"/>
          <w:szCs w:val="24"/>
        </w:rPr>
        <w:t>Generation Change: Roll up Your Sleeves and Change the World</w:t>
      </w:r>
      <w:r w:rsidRPr="00AA79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79E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79E0">
        <w:rPr>
          <w:rFonts w:ascii="Times New Roman" w:hAnsi="Times New Roman" w:cs="Times New Roman"/>
          <w:sz w:val="24"/>
          <w:szCs w:val="24"/>
        </w:rPr>
        <w:t>Zondervan</w:t>
      </w:r>
      <w:proofErr w:type="spellEnd"/>
      <w:r w:rsidRPr="00AA79E0">
        <w:rPr>
          <w:rFonts w:ascii="Times New Roman" w:hAnsi="Times New Roman" w:cs="Times New Roman"/>
          <w:sz w:val="24"/>
          <w:szCs w:val="24"/>
        </w:rPr>
        <w:t>,</w:t>
      </w:r>
      <w:r w:rsidR="00027997">
        <w:rPr>
          <w:rFonts w:ascii="Times New Roman" w:hAnsi="Times New Roman" w:cs="Times New Roman"/>
          <w:sz w:val="24"/>
          <w:szCs w:val="24"/>
        </w:rPr>
        <w:br/>
      </w:r>
      <w:r w:rsidRPr="00AA79E0">
        <w:rPr>
          <w:rFonts w:ascii="Times New Roman" w:hAnsi="Times New Roman" w:cs="Times New Roman"/>
          <w:sz w:val="24"/>
          <w:szCs w:val="24"/>
        </w:rPr>
        <w:t xml:space="preserve"> </w:t>
      </w:r>
      <w:r w:rsidR="0002799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86129" w:rsidRPr="00AA79E0">
        <w:rPr>
          <w:rFonts w:ascii="Times New Roman" w:hAnsi="Times New Roman" w:cs="Times New Roman"/>
          <w:sz w:val="24"/>
          <w:szCs w:val="24"/>
        </w:rPr>
        <w:t>Kielburger</w:t>
      </w:r>
      <w:proofErr w:type="spellEnd"/>
      <w:r w:rsidR="00786129" w:rsidRPr="00AA79E0">
        <w:rPr>
          <w:rFonts w:ascii="Times New Roman" w:hAnsi="Times New Roman" w:cs="Times New Roman"/>
          <w:sz w:val="24"/>
          <w:szCs w:val="24"/>
        </w:rPr>
        <w:t xml:space="preserve">, Marc, and Craig </w:t>
      </w:r>
      <w:proofErr w:type="spellStart"/>
      <w:r w:rsidR="00786129" w:rsidRPr="00AA79E0">
        <w:rPr>
          <w:rFonts w:ascii="Times New Roman" w:hAnsi="Times New Roman" w:cs="Times New Roman"/>
          <w:sz w:val="24"/>
          <w:szCs w:val="24"/>
        </w:rPr>
        <w:t>Kielburger</w:t>
      </w:r>
      <w:proofErr w:type="spellEnd"/>
      <w:r w:rsidR="00786129" w:rsidRPr="00AA79E0">
        <w:rPr>
          <w:rFonts w:ascii="Times New Roman" w:hAnsi="Times New Roman" w:cs="Times New Roman"/>
          <w:sz w:val="24"/>
          <w:szCs w:val="24"/>
        </w:rPr>
        <w:t xml:space="preserve">. (2002) </w:t>
      </w:r>
      <w:r w:rsidR="00786129" w:rsidRPr="00AA79E0">
        <w:rPr>
          <w:rFonts w:ascii="Times New Roman" w:hAnsi="Times New Roman" w:cs="Times New Roman"/>
          <w:i/>
          <w:iCs/>
          <w:sz w:val="24"/>
          <w:szCs w:val="24"/>
        </w:rPr>
        <w:t>Take Action</w:t>
      </w:r>
      <w:proofErr w:type="gramStart"/>
      <w:r w:rsidR="00786129" w:rsidRPr="00AA79E0">
        <w:rPr>
          <w:rFonts w:ascii="Times New Roman" w:hAnsi="Times New Roman" w:cs="Times New Roman"/>
          <w:i/>
          <w:iCs/>
          <w:sz w:val="24"/>
          <w:szCs w:val="24"/>
        </w:rPr>
        <w:t>!:</w:t>
      </w:r>
      <w:proofErr w:type="gramEnd"/>
      <w:r w:rsidR="00786129" w:rsidRPr="00AA79E0">
        <w:rPr>
          <w:rFonts w:ascii="Times New Roman" w:hAnsi="Times New Roman" w:cs="Times New Roman"/>
          <w:i/>
          <w:iCs/>
          <w:sz w:val="24"/>
          <w:szCs w:val="24"/>
        </w:rPr>
        <w:t xml:space="preserve"> A Guide to Active Citizenship</w:t>
      </w:r>
      <w:r w:rsidR="00786129" w:rsidRPr="00AA79E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86129" w:rsidRPr="00AA79E0">
        <w:rPr>
          <w:rFonts w:ascii="Times New Roman" w:hAnsi="Times New Roman" w:cs="Times New Roman"/>
          <w:sz w:val="24"/>
          <w:szCs w:val="24"/>
        </w:rPr>
        <w:t>John Wiley &amp; Sons.</w:t>
      </w:r>
      <w:proofErr w:type="gramEnd"/>
    </w:p>
    <w:p w:rsidR="00AA79E0" w:rsidRPr="00AA79E0" w:rsidRDefault="00AA79E0" w:rsidP="006F5A2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A79E0">
        <w:rPr>
          <w:rFonts w:ascii="Times New Roman" w:hAnsi="Times New Roman" w:cs="Times New Roman"/>
          <w:sz w:val="24"/>
          <w:szCs w:val="24"/>
        </w:rPr>
        <w:t>Kielburger</w:t>
      </w:r>
      <w:proofErr w:type="spellEnd"/>
      <w:r w:rsidRPr="00AA79E0">
        <w:rPr>
          <w:rFonts w:ascii="Times New Roman" w:hAnsi="Times New Roman" w:cs="Times New Roman"/>
          <w:sz w:val="24"/>
          <w:szCs w:val="24"/>
        </w:rPr>
        <w:t>, Craig, and Kevin Major.</w:t>
      </w:r>
      <w:proofErr w:type="gramEnd"/>
      <w:r w:rsidRPr="00AA79E0">
        <w:rPr>
          <w:rFonts w:ascii="Times New Roman" w:hAnsi="Times New Roman" w:cs="Times New Roman"/>
          <w:sz w:val="24"/>
          <w:szCs w:val="24"/>
        </w:rPr>
        <w:t xml:space="preserve"> </w:t>
      </w:r>
      <w:r w:rsidRPr="00AA79E0">
        <w:rPr>
          <w:rFonts w:ascii="Times New Roman" w:hAnsi="Times New Roman" w:cs="Times New Roman"/>
          <w:i/>
          <w:iCs/>
          <w:sz w:val="24"/>
          <w:szCs w:val="24"/>
        </w:rPr>
        <w:t xml:space="preserve">Free the Children: A Young Man's Personal Crusade against Child Labor, (1998) </w:t>
      </w:r>
      <w:r w:rsidRPr="00AA79E0">
        <w:rPr>
          <w:rFonts w:ascii="Times New Roman" w:hAnsi="Times New Roman" w:cs="Times New Roman"/>
          <w:sz w:val="24"/>
          <w:szCs w:val="24"/>
        </w:rPr>
        <w:t>HarperCollins.</w:t>
      </w:r>
    </w:p>
    <w:p w:rsidR="003752AD" w:rsidRPr="00AA79E0" w:rsidRDefault="003752AD" w:rsidP="006F5A21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AA79E0">
        <w:rPr>
          <w:rFonts w:ascii="Times New Roman" w:hAnsi="Times New Roman" w:cs="Times New Roman"/>
          <w:sz w:val="24"/>
          <w:szCs w:val="24"/>
        </w:rPr>
        <w:t>Kielburger</w:t>
      </w:r>
      <w:proofErr w:type="spellEnd"/>
      <w:r w:rsidRPr="00AA79E0">
        <w:rPr>
          <w:rFonts w:ascii="Times New Roman" w:hAnsi="Times New Roman" w:cs="Times New Roman"/>
          <w:sz w:val="24"/>
          <w:szCs w:val="24"/>
        </w:rPr>
        <w:t xml:space="preserve">, Craig, and Marc </w:t>
      </w:r>
      <w:proofErr w:type="spellStart"/>
      <w:r w:rsidRPr="00AA79E0">
        <w:rPr>
          <w:rFonts w:ascii="Times New Roman" w:hAnsi="Times New Roman" w:cs="Times New Roman"/>
          <w:sz w:val="24"/>
          <w:szCs w:val="24"/>
        </w:rPr>
        <w:t>Kielburger</w:t>
      </w:r>
      <w:proofErr w:type="spellEnd"/>
      <w:r w:rsidRPr="00AA79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79E0">
        <w:rPr>
          <w:rFonts w:ascii="Times New Roman" w:hAnsi="Times New Roman" w:cs="Times New Roman"/>
          <w:sz w:val="24"/>
          <w:szCs w:val="24"/>
        </w:rPr>
        <w:t xml:space="preserve"> </w:t>
      </w:r>
      <w:r w:rsidRPr="00AA79E0">
        <w:rPr>
          <w:rFonts w:ascii="Times New Roman" w:hAnsi="Times New Roman" w:cs="Times New Roman"/>
          <w:i/>
          <w:iCs/>
          <w:sz w:val="24"/>
          <w:szCs w:val="24"/>
        </w:rPr>
        <w:t xml:space="preserve">Me to </w:t>
      </w:r>
      <w:proofErr w:type="spellStart"/>
      <w:r w:rsidRPr="00AA79E0">
        <w:rPr>
          <w:rFonts w:ascii="Times New Roman" w:hAnsi="Times New Roman" w:cs="Times New Roman"/>
          <w:i/>
          <w:iCs/>
          <w:sz w:val="24"/>
          <w:szCs w:val="24"/>
        </w:rPr>
        <w:t>We</w:t>
      </w:r>
      <w:proofErr w:type="spellEnd"/>
      <w:r w:rsidRPr="00AA79E0">
        <w:rPr>
          <w:rFonts w:ascii="Times New Roman" w:hAnsi="Times New Roman" w:cs="Times New Roman"/>
          <w:i/>
          <w:iCs/>
          <w:sz w:val="24"/>
          <w:szCs w:val="24"/>
        </w:rPr>
        <w:t>: (2006</w:t>
      </w:r>
      <w:proofErr w:type="gramStart"/>
      <w:r w:rsidRPr="00AA79E0">
        <w:rPr>
          <w:rFonts w:ascii="Times New Roman" w:hAnsi="Times New Roman" w:cs="Times New Roman"/>
          <w:i/>
          <w:iCs/>
          <w:sz w:val="24"/>
          <w:szCs w:val="24"/>
        </w:rPr>
        <w:t>)Finding</w:t>
      </w:r>
      <w:proofErr w:type="gramEnd"/>
      <w:r w:rsidRPr="00AA79E0">
        <w:rPr>
          <w:rFonts w:ascii="Times New Roman" w:hAnsi="Times New Roman" w:cs="Times New Roman"/>
          <w:i/>
          <w:iCs/>
          <w:sz w:val="24"/>
          <w:szCs w:val="24"/>
        </w:rPr>
        <w:t xml:space="preserve"> Meaning in a Material World</w:t>
      </w:r>
      <w:r w:rsidRPr="00AA79E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A79E0">
        <w:rPr>
          <w:rFonts w:ascii="Times New Roman" w:hAnsi="Times New Roman" w:cs="Times New Roman"/>
          <w:sz w:val="24"/>
          <w:szCs w:val="24"/>
        </w:rPr>
        <w:t>Fireside.</w:t>
      </w:r>
      <w:proofErr w:type="gramEnd"/>
    </w:p>
    <w:p w:rsidR="00DD225C" w:rsidRPr="00AA79E0" w:rsidRDefault="00DD225C" w:rsidP="00A53808">
      <w:pPr>
        <w:rPr>
          <w:rFonts w:ascii="Times New Roman" w:hAnsi="Times New Roman" w:cs="Times New Roman"/>
          <w:sz w:val="24"/>
          <w:szCs w:val="24"/>
        </w:rPr>
      </w:pPr>
      <w:r w:rsidRPr="00AA79E0">
        <w:rPr>
          <w:rFonts w:ascii="Times New Roman" w:hAnsi="Times New Roman" w:cs="Times New Roman"/>
          <w:sz w:val="24"/>
          <w:szCs w:val="24"/>
        </w:rPr>
        <w:t xml:space="preserve">Lewis, B. A. (2009). </w:t>
      </w:r>
      <w:proofErr w:type="gramStart"/>
      <w:r w:rsidRPr="00AA79E0">
        <w:rPr>
          <w:rFonts w:ascii="Times New Roman" w:hAnsi="Times New Roman" w:cs="Times New Roman"/>
          <w:i/>
          <w:iCs/>
          <w:sz w:val="24"/>
          <w:szCs w:val="24"/>
        </w:rPr>
        <w:t>The kid\'s guide to service projects, over 500 service ideas for young people who want to make a difference</w:t>
      </w:r>
      <w:r w:rsidRPr="00AA79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79E0">
        <w:rPr>
          <w:rFonts w:ascii="Times New Roman" w:hAnsi="Times New Roman" w:cs="Times New Roman"/>
          <w:sz w:val="24"/>
          <w:szCs w:val="24"/>
        </w:rPr>
        <w:t xml:space="preserve"> Free Spirit Pub.</w:t>
      </w:r>
    </w:p>
    <w:p w:rsidR="00082385" w:rsidRPr="00AA79E0" w:rsidRDefault="00082385" w:rsidP="00082385">
      <w:pPr>
        <w:rPr>
          <w:rFonts w:ascii="Times New Roman" w:hAnsi="Times New Roman" w:cs="Times New Roman"/>
          <w:sz w:val="24"/>
          <w:szCs w:val="24"/>
        </w:rPr>
      </w:pPr>
    </w:p>
    <w:p w:rsidR="00082385" w:rsidRDefault="005840BE" w:rsidP="00082385">
      <w:pPr>
        <w:rPr>
          <w:rFonts w:ascii="Times New Roman" w:hAnsi="Times New Roman" w:cs="Times New Roman"/>
          <w:sz w:val="24"/>
          <w:szCs w:val="24"/>
        </w:rPr>
      </w:pPr>
      <w:r w:rsidRPr="00AA79E0">
        <w:rPr>
          <w:rFonts w:ascii="Times New Roman" w:hAnsi="Times New Roman" w:cs="Times New Roman"/>
          <w:sz w:val="24"/>
          <w:szCs w:val="24"/>
        </w:rPr>
        <w:t>E</w:t>
      </w:r>
      <w:r w:rsidR="00082385" w:rsidRPr="00AA79E0">
        <w:rPr>
          <w:rFonts w:ascii="Times New Roman" w:hAnsi="Times New Roman" w:cs="Times New Roman"/>
          <w:sz w:val="24"/>
          <w:szCs w:val="24"/>
        </w:rPr>
        <w:t xml:space="preserve">ducators </w:t>
      </w:r>
      <w:r w:rsidR="00722A25">
        <w:rPr>
          <w:rFonts w:ascii="Times New Roman" w:hAnsi="Times New Roman" w:cs="Times New Roman"/>
          <w:sz w:val="24"/>
          <w:szCs w:val="24"/>
        </w:rPr>
        <w:t>T</w:t>
      </w:r>
      <w:r w:rsidR="00082385" w:rsidRPr="00AA79E0">
        <w:rPr>
          <w:rFonts w:ascii="Times New Roman" w:hAnsi="Times New Roman" w:cs="Times New Roman"/>
          <w:sz w:val="24"/>
          <w:szCs w:val="24"/>
        </w:rPr>
        <w:t>ools</w:t>
      </w:r>
    </w:p>
    <w:p w:rsidR="00AA79E0" w:rsidRPr="00AA79E0" w:rsidRDefault="00AA79E0" w:rsidP="00AA79E0">
      <w:pPr>
        <w:pStyle w:val="ListParagraph"/>
        <w:spacing w:after="0" w:line="360" w:lineRule="auto"/>
        <w:ind w:left="0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 w:rsidRPr="00AA79E0">
        <w:rPr>
          <w:rFonts w:ascii="Times New Roman" w:hAnsi="Times New Roman"/>
          <w:sz w:val="24"/>
          <w:szCs w:val="24"/>
        </w:rPr>
        <w:t>Dodds</w:t>
      </w:r>
      <w:proofErr w:type="spellEnd"/>
      <w:r w:rsidRPr="00AA79E0">
        <w:rPr>
          <w:rFonts w:ascii="Times New Roman" w:hAnsi="Times New Roman"/>
          <w:sz w:val="24"/>
          <w:szCs w:val="24"/>
        </w:rPr>
        <w:t>, T., &amp; Prosser-</w:t>
      </w:r>
      <w:proofErr w:type="spellStart"/>
      <w:r w:rsidRPr="00AA79E0">
        <w:rPr>
          <w:rFonts w:ascii="Times New Roman" w:hAnsi="Times New Roman"/>
          <w:sz w:val="24"/>
          <w:szCs w:val="24"/>
        </w:rPr>
        <w:t>Dodds</w:t>
      </w:r>
      <w:proofErr w:type="spellEnd"/>
      <w:r w:rsidRPr="00AA79E0">
        <w:rPr>
          <w:rFonts w:ascii="Times New Roman" w:hAnsi="Times New Roman"/>
          <w:sz w:val="24"/>
          <w:szCs w:val="24"/>
        </w:rPr>
        <w:t>, L. (2003).</w:t>
      </w:r>
      <w:proofErr w:type="gramEnd"/>
      <w:r w:rsidRPr="00AA79E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79E0">
        <w:rPr>
          <w:rFonts w:ascii="Times New Roman" w:hAnsi="Times New Roman"/>
          <w:i/>
          <w:iCs/>
          <w:sz w:val="24"/>
          <w:szCs w:val="24"/>
        </w:rPr>
        <w:t>Games for change</w:t>
      </w:r>
      <w:r w:rsidRPr="00AA79E0">
        <w:rPr>
          <w:rFonts w:ascii="Times New Roman" w:hAnsi="Times New Roman"/>
          <w:sz w:val="24"/>
          <w:szCs w:val="24"/>
        </w:rPr>
        <w:t>.</w:t>
      </w:r>
      <w:proofErr w:type="gramEnd"/>
      <w:r w:rsidRPr="00AA79E0">
        <w:rPr>
          <w:rFonts w:ascii="Times New Roman" w:hAnsi="Times New Roman"/>
          <w:sz w:val="24"/>
          <w:szCs w:val="24"/>
        </w:rPr>
        <w:t xml:space="preserve"> Oklahoma City, Ok: Wood and Barnes.</w:t>
      </w:r>
    </w:p>
    <w:p w:rsidR="00AA79E0" w:rsidRDefault="00AA79E0" w:rsidP="00AA79E0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AA79E0">
        <w:rPr>
          <w:rFonts w:ascii="Times New Roman" w:eastAsia="Times New Roman" w:hAnsi="Times New Roman" w:cs="Times New Roman"/>
          <w:sz w:val="24"/>
          <w:szCs w:val="24"/>
        </w:rPr>
        <w:t xml:space="preserve">Hart, B. (1995). </w:t>
      </w:r>
      <w:proofErr w:type="gramStart"/>
      <w:r w:rsidRPr="00AA79E0">
        <w:rPr>
          <w:rFonts w:ascii="Times New Roman" w:eastAsia="Times New Roman" w:hAnsi="Times New Roman" w:cs="Times New Roman"/>
          <w:i/>
          <w:iCs/>
          <w:sz w:val="24"/>
          <w:szCs w:val="24"/>
        </w:rPr>
        <w:t>Meaningful differences</w:t>
      </w:r>
      <w:r w:rsidRPr="00AA79E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AA79E0">
        <w:rPr>
          <w:rFonts w:ascii="Times New Roman" w:eastAsia="Times New Roman" w:hAnsi="Times New Roman" w:cs="Times New Roman"/>
          <w:sz w:val="24"/>
          <w:szCs w:val="24"/>
        </w:rPr>
        <w:t xml:space="preserve"> Baltimore, </w:t>
      </w:r>
      <w:proofErr w:type="spellStart"/>
      <w:r w:rsidRPr="00AA79E0">
        <w:rPr>
          <w:rFonts w:ascii="Times New Roman" w:eastAsia="Times New Roman" w:hAnsi="Times New Roman" w:cs="Times New Roman"/>
          <w:sz w:val="24"/>
          <w:szCs w:val="24"/>
        </w:rPr>
        <w:t>Md</w:t>
      </w:r>
      <w:proofErr w:type="spellEnd"/>
      <w:r w:rsidRPr="00AA79E0">
        <w:rPr>
          <w:rFonts w:ascii="Times New Roman" w:eastAsia="Times New Roman" w:hAnsi="Times New Roman" w:cs="Times New Roman"/>
          <w:sz w:val="24"/>
          <w:szCs w:val="24"/>
        </w:rPr>
        <w:t>: Paul H. Brookes Publishing Co.</w:t>
      </w:r>
    </w:p>
    <w:p w:rsidR="00AA79E0" w:rsidRDefault="00AA79E0" w:rsidP="00AA79E0">
      <w:pPr>
        <w:pStyle w:val="ListParagraph"/>
        <w:spacing w:after="0" w:line="360" w:lineRule="auto"/>
        <w:ind w:left="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A79E0">
        <w:rPr>
          <w:rFonts w:ascii="Times New Roman" w:eastAsia="Times New Roman" w:hAnsi="Times New Roman"/>
          <w:sz w:val="24"/>
          <w:szCs w:val="24"/>
        </w:rPr>
        <w:t>Kristof</w:t>
      </w:r>
      <w:proofErr w:type="spellEnd"/>
      <w:r w:rsidRPr="00AA79E0">
        <w:rPr>
          <w:rFonts w:ascii="Times New Roman" w:eastAsia="Times New Roman" w:hAnsi="Times New Roman"/>
          <w:sz w:val="24"/>
          <w:szCs w:val="24"/>
        </w:rPr>
        <w:t xml:space="preserve">, N., &amp; </w:t>
      </w:r>
      <w:proofErr w:type="spellStart"/>
      <w:r w:rsidRPr="00AA79E0">
        <w:rPr>
          <w:rFonts w:ascii="Times New Roman" w:eastAsia="Times New Roman" w:hAnsi="Times New Roman"/>
          <w:sz w:val="24"/>
          <w:szCs w:val="24"/>
        </w:rPr>
        <w:t>WuDunn</w:t>
      </w:r>
      <w:proofErr w:type="spellEnd"/>
      <w:r w:rsidRPr="00AA79E0">
        <w:rPr>
          <w:rFonts w:ascii="Times New Roman" w:eastAsia="Times New Roman" w:hAnsi="Times New Roman"/>
          <w:sz w:val="24"/>
          <w:szCs w:val="24"/>
        </w:rPr>
        <w:t xml:space="preserve">, S. (2010). </w:t>
      </w:r>
      <w:r w:rsidRPr="00AA79E0">
        <w:rPr>
          <w:rFonts w:ascii="Times New Roman" w:eastAsia="Times New Roman" w:hAnsi="Times New Roman"/>
          <w:i/>
          <w:iCs/>
          <w:sz w:val="24"/>
          <w:szCs w:val="24"/>
        </w:rPr>
        <w:t>Half the sky: Turning oppression into opportunity for women worldwide</w:t>
      </w:r>
      <w:r w:rsidRPr="00AA79E0">
        <w:rPr>
          <w:rFonts w:ascii="Times New Roman" w:eastAsia="Times New Roman" w:hAnsi="Times New Roman"/>
          <w:sz w:val="24"/>
          <w:szCs w:val="24"/>
        </w:rPr>
        <w:t xml:space="preserve">. (1st </w:t>
      </w:r>
      <w:proofErr w:type="gramStart"/>
      <w:r w:rsidRPr="00AA79E0">
        <w:rPr>
          <w:rFonts w:ascii="Times New Roman" w:eastAsia="Times New Roman" w:hAnsi="Times New Roman"/>
          <w:sz w:val="24"/>
          <w:szCs w:val="24"/>
        </w:rPr>
        <w:t>ed</w:t>
      </w:r>
      <w:proofErr w:type="gramEnd"/>
      <w:r w:rsidRPr="00AA79E0">
        <w:rPr>
          <w:rFonts w:ascii="Times New Roman" w:eastAsia="Times New Roman" w:hAnsi="Times New Roman"/>
          <w:sz w:val="24"/>
          <w:szCs w:val="24"/>
        </w:rPr>
        <w:t>.). New York: Vintage.</w:t>
      </w:r>
    </w:p>
    <w:p w:rsidR="00722A25" w:rsidRPr="00AA79E0" w:rsidRDefault="00722A25" w:rsidP="00722A25">
      <w:pPr>
        <w:rPr>
          <w:rFonts w:ascii="Times New Roman" w:hAnsi="Times New Roman" w:cs="Times New Roman"/>
          <w:sz w:val="24"/>
          <w:szCs w:val="24"/>
        </w:rPr>
      </w:pPr>
      <w:r w:rsidRPr="00AA79E0">
        <w:rPr>
          <w:rFonts w:ascii="Times New Roman" w:hAnsi="Times New Roman" w:cs="Times New Roman"/>
          <w:sz w:val="24"/>
          <w:szCs w:val="24"/>
        </w:rPr>
        <w:t xml:space="preserve">Perkins, J. (1995). </w:t>
      </w:r>
      <w:proofErr w:type="gramStart"/>
      <w:r w:rsidRPr="00AA79E0">
        <w:rPr>
          <w:rFonts w:ascii="Times New Roman" w:hAnsi="Times New Roman" w:cs="Times New Roman"/>
          <w:i/>
          <w:iCs/>
          <w:sz w:val="24"/>
          <w:szCs w:val="24"/>
        </w:rPr>
        <w:t>Restoring at-risk communities</w:t>
      </w:r>
      <w:r w:rsidRPr="00AA79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79E0">
        <w:rPr>
          <w:rFonts w:ascii="Times New Roman" w:hAnsi="Times New Roman" w:cs="Times New Roman"/>
          <w:sz w:val="24"/>
          <w:szCs w:val="24"/>
        </w:rPr>
        <w:t xml:space="preserve"> (10th </w:t>
      </w:r>
      <w:proofErr w:type="gramStart"/>
      <w:r w:rsidRPr="00AA79E0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AA79E0">
        <w:rPr>
          <w:rFonts w:ascii="Times New Roman" w:hAnsi="Times New Roman" w:cs="Times New Roman"/>
          <w:sz w:val="24"/>
          <w:szCs w:val="24"/>
        </w:rPr>
        <w:t>.). Grand Rapids, Michigan: Baker Books.</w:t>
      </w:r>
    </w:p>
    <w:p w:rsidR="00722A25" w:rsidRPr="00AA79E0" w:rsidRDefault="00027997" w:rsidP="00AA79E0">
      <w:pPr>
        <w:pStyle w:val="ListParagraph"/>
        <w:spacing w:after="0" w:line="360" w:lineRule="auto"/>
        <w:ind w:left="0"/>
        <w:rPr>
          <w:rFonts w:ascii="Times New Roman" w:eastAsia="Times New Roman" w:hAnsi="Times New Roman"/>
          <w:sz w:val="24"/>
          <w:szCs w:val="24"/>
        </w:rPr>
      </w:pPr>
      <w:hyperlink r:id="rId6" w:history="1">
        <w:r w:rsidRPr="00C72C3F">
          <w:rPr>
            <w:rStyle w:val="Hyperlink"/>
            <w:rFonts w:ascii="Times New Roman" w:eastAsia="Times New Roman" w:hAnsi="Times New Roman"/>
            <w:sz w:val="24"/>
            <w:szCs w:val="24"/>
          </w:rPr>
          <w:t>http://www.pbs.org/pov/thefluteplayer/links_books.php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Porn Chan of “Never Fall Down”) tons of resources here!</w:t>
      </w:r>
    </w:p>
    <w:p w:rsidR="00082385" w:rsidRPr="00AA79E0" w:rsidRDefault="009779E7" w:rsidP="00082385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5840BE" w:rsidRPr="00AA79E0">
          <w:rPr>
            <w:rStyle w:val="Hyperlink"/>
            <w:rFonts w:ascii="Times New Roman" w:hAnsi="Times New Roman" w:cs="Times New Roman"/>
            <w:sz w:val="24"/>
            <w:szCs w:val="24"/>
          </w:rPr>
          <w:t>http://www.commonsensemedia.org/educators/gender</w:t>
        </w:r>
      </w:hyperlink>
    </w:p>
    <w:p w:rsidR="005840BE" w:rsidRPr="00AA79E0" w:rsidRDefault="009779E7" w:rsidP="005840BE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5840BE" w:rsidRPr="00AA79E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http://learningtogive.org/lessons/unit496/</w:t>
        </w:r>
      </w:hyperlink>
      <w:r w:rsidR="005840BE" w:rsidRPr="00AA79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40BE" w:rsidRPr="00AA79E0" w:rsidRDefault="009779E7" w:rsidP="005840BE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5840BE" w:rsidRPr="00AA79E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http://oneworldoneheartbeating.com/for_teachers/making-a-difference/</w:t>
        </w:r>
      </w:hyperlink>
    </w:p>
    <w:p w:rsidR="005840BE" w:rsidRPr="00AA79E0" w:rsidRDefault="009779E7" w:rsidP="005840BE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5840BE" w:rsidRPr="00AA79E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http://www.causes.com/causes/792226-women-s-rights-without-frontiers/actions/1682641</w:t>
        </w:r>
      </w:hyperlink>
    </w:p>
    <w:p w:rsidR="005840BE" w:rsidRDefault="009779E7" w:rsidP="005840BE">
      <w:pPr>
        <w:spacing w:after="0" w:line="360" w:lineRule="auto"/>
        <w:ind w:left="720" w:hanging="720"/>
      </w:pPr>
      <w:hyperlink r:id="rId11" w:history="1">
        <w:r w:rsidR="005840BE" w:rsidRPr="00AA79E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http://www.causes.com/causes/789379-it-s-a-girl-documentary-end-gendercide-now/actions/1688949?ctm=more_from_category</w:t>
        </w:r>
      </w:hyperlink>
    </w:p>
    <w:p w:rsidR="005840BE" w:rsidRPr="00AA79E0" w:rsidRDefault="00496B78" w:rsidP="00A60E3C">
      <w:pPr>
        <w:spacing w:after="0"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t>Documentary “Girl Rising</w:t>
      </w:r>
      <w:proofErr w:type="gramStart"/>
      <w:r>
        <w:t xml:space="preserve">”  </w:t>
      </w:r>
      <w:proofErr w:type="gramEnd"/>
      <w:hyperlink r:id="rId12" w:history="1">
        <w:r w:rsidRPr="00C04340">
          <w:rPr>
            <w:rStyle w:val="Hyperlink"/>
          </w:rPr>
          <w:t>http://girlrising.com/for-educators/</w:t>
        </w:r>
      </w:hyperlink>
    </w:p>
    <w:sectPr w:rsidR="005840BE" w:rsidRPr="00AA79E0" w:rsidSect="00CC70BF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97F" w:rsidRDefault="0056497F" w:rsidP="003A60B3">
      <w:pPr>
        <w:spacing w:after="0" w:line="240" w:lineRule="auto"/>
      </w:pPr>
      <w:r>
        <w:separator/>
      </w:r>
    </w:p>
  </w:endnote>
  <w:endnote w:type="continuationSeparator" w:id="0">
    <w:p w:rsidR="0056497F" w:rsidRDefault="0056497F" w:rsidP="003A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97F" w:rsidRDefault="0056497F" w:rsidP="003A60B3">
      <w:pPr>
        <w:spacing w:after="0" w:line="240" w:lineRule="auto"/>
      </w:pPr>
      <w:r>
        <w:separator/>
      </w:r>
    </w:p>
  </w:footnote>
  <w:footnote w:type="continuationSeparator" w:id="0">
    <w:p w:rsidR="0056497F" w:rsidRDefault="0056497F" w:rsidP="003A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0B3" w:rsidRDefault="00AA79E0">
    <w:pPr>
      <w:pStyle w:val="Header"/>
    </w:pPr>
    <w:r>
      <w:t>Amy Orvis 2014</w:t>
    </w:r>
  </w:p>
  <w:p w:rsidR="003A60B3" w:rsidRDefault="003A60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4BA"/>
    <w:rsid w:val="00027997"/>
    <w:rsid w:val="00074FB6"/>
    <w:rsid w:val="00082385"/>
    <w:rsid w:val="000C3719"/>
    <w:rsid w:val="0016070D"/>
    <w:rsid w:val="002070D8"/>
    <w:rsid w:val="00227175"/>
    <w:rsid w:val="002F44BA"/>
    <w:rsid w:val="003143C5"/>
    <w:rsid w:val="003752AD"/>
    <w:rsid w:val="003A60B3"/>
    <w:rsid w:val="0041032B"/>
    <w:rsid w:val="00496B78"/>
    <w:rsid w:val="0056497F"/>
    <w:rsid w:val="005840BE"/>
    <w:rsid w:val="00692835"/>
    <w:rsid w:val="006F5A21"/>
    <w:rsid w:val="0070549B"/>
    <w:rsid w:val="00722A25"/>
    <w:rsid w:val="00723976"/>
    <w:rsid w:val="007772A8"/>
    <w:rsid w:val="00786129"/>
    <w:rsid w:val="0084473E"/>
    <w:rsid w:val="00852B6A"/>
    <w:rsid w:val="00882CA8"/>
    <w:rsid w:val="008D05CD"/>
    <w:rsid w:val="00957926"/>
    <w:rsid w:val="009779E7"/>
    <w:rsid w:val="00A53808"/>
    <w:rsid w:val="00A60E3C"/>
    <w:rsid w:val="00AA79E0"/>
    <w:rsid w:val="00AE146C"/>
    <w:rsid w:val="00B5031B"/>
    <w:rsid w:val="00B62F9A"/>
    <w:rsid w:val="00B86D1D"/>
    <w:rsid w:val="00BF6DA3"/>
    <w:rsid w:val="00C40418"/>
    <w:rsid w:val="00C44B81"/>
    <w:rsid w:val="00C52F6F"/>
    <w:rsid w:val="00CC70BF"/>
    <w:rsid w:val="00CC79F9"/>
    <w:rsid w:val="00D1063E"/>
    <w:rsid w:val="00D3358B"/>
    <w:rsid w:val="00D94E6B"/>
    <w:rsid w:val="00D976F8"/>
    <w:rsid w:val="00DB7A35"/>
    <w:rsid w:val="00DD225C"/>
    <w:rsid w:val="00E63B71"/>
    <w:rsid w:val="00E8483A"/>
    <w:rsid w:val="00EF7E47"/>
    <w:rsid w:val="00F058D0"/>
    <w:rsid w:val="00F109F1"/>
    <w:rsid w:val="00F35AAE"/>
    <w:rsid w:val="00F8494D"/>
    <w:rsid w:val="00FC0FBE"/>
    <w:rsid w:val="00FF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0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04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40418"/>
    <w:pPr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35AA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40B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0B3"/>
  </w:style>
  <w:style w:type="paragraph" w:styleId="Footer">
    <w:name w:val="footer"/>
    <w:basedOn w:val="Normal"/>
    <w:link w:val="FooterChar"/>
    <w:uiPriority w:val="99"/>
    <w:semiHidden/>
    <w:unhideWhenUsed/>
    <w:rsid w:val="003A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0B3"/>
  </w:style>
  <w:style w:type="paragraph" w:styleId="BalloonText">
    <w:name w:val="Balloon Text"/>
    <w:basedOn w:val="Normal"/>
    <w:link w:val="BalloonTextChar"/>
    <w:uiPriority w:val="99"/>
    <w:semiHidden/>
    <w:unhideWhenUsed/>
    <w:rsid w:val="003A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togive.org/lessons/unit496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ommonsensemedia.org/educators/gender" TargetMode="External"/><Relationship Id="rId12" Type="http://schemas.openxmlformats.org/officeDocument/2006/relationships/hyperlink" Target="http://girlrising.com/for-educator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bs.org/pov/thefluteplayer/links_books.php" TargetMode="External"/><Relationship Id="rId11" Type="http://schemas.openxmlformats.org/officeDocument/2006/relationships/hyperlink" Target="http://www.causes.com/causes/789379-it-s-a-girl-documentary-end-gendercide-now/actions/1688949?ctm=more_from_categor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causes.com/causes/792226-women-s-rights-without-frontiers/actions/168264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neworldoneheartbeating.com/for_teachers/making-a-differenc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orvis</dc:creator>
  <cp:lastModifiedBy>Windows User</cp:lastModifiedBy>
  <cp:revision>10</cp:revision>
  <dcterms:created xsi:type="dcterms:W3CDTF">2014-09-16T22:20:00Z</dcterms:created>
  <dcterms:modified xsi:type="dcterms:W3CDTF">2014-09-21T17:04:00Z</dcterms:modified>
</cp:coreProperties>
</file>